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line="437" w:lineRule="exact"/>
        <w:jc w:val="center"/>
        <w:rPr>
          <w:rFonts w:ascii="Times New Roman" w:hAnsi="Times New Roman" w:cs="Times New Roman"/>
          <w:b/>
          <w:bCs/>
        </w:rPr>
      </w:pPr>
      <w:r>
        <w:rPr>
          <w:rFonts w:ascii="Times New Roman" w:hAnsi="Times New Roman" w:cs="Times New Roman"/>
          <w:b/>
        </w:rPr>
        <w:t>企业事业单位突发环境事件应急预案备案表</w:t>
      </w:r>
    </w:p>
    <w:tbl>
      <w:tblPr>
        <w:tblStyle w:val="7"/>
        <w:tblW w:w="9726" w:type="dxa"/>
        <w:tblInd w:w="0" w:type="dxa"/>
        <w:tblLayout w:type="fixed"/>
        <w:tblCellMar>
          <w:top w:w="0" w:type="dxa"/>
          <w:left w:w="0" w:type="dxa"/>
          <w:bottom w:w="0" w:type="dxa"/>
          <w:right w:w="0" w:type="dxa"/>
        </w:tblCellMar>
      </w:tblPr>
      <w:tblGrid>
        <w:gridCol w:w="838"/>
        <w:gridCol w:w="840"/>
        <w:gridCol w:w="3585"/>
        <w:gridCol w:w="1401"/>
        <w:gridCol w:w="3062"/>
      </w:tblGrid>
      <w:tr>
        <w:tblPrEx>
          <w:tblLayout w:type="fixed"/>
        </w:tblPrEx>
        <w:trPr>
          <w:trHeight w:val="57" w:hRule="atLeast"/>
        </w:trPr>
        <w:tc>
          <w:tcPr>
            <w:tcW w:w="1678" w:type="dxa"/>
            <w:gridSpan w:val="2"/>
            <w:tcBorders>
              <w:top w:val="single" w:color="000000" w:sz="8" w:space="0"/>
              <w:left w:val="single" w:color="000000" w:sz="8" w:space="0"/>
              <w:bottom w:val="single" w:color="000000" w:sz="4" w:space="0"/>
              <w:right w:val="single" w:color="000000" w:sz="4" w:space="0"/>
            </w:tcBorders>
            <w:shd w:val="clear" w:color="auto" w:fill="auto"/>
            <w:vAlign w:val="center"/>
          </w:tcPr>
          <w:p>
            <w:pPr>
              <w:spacing w:line="276" w:lineRule="auto"/>
              <w:jc w:val="center"/>
              <w:rPr>
                <w:sz w:val="22"/>
              </w:rPr>
            </w:pPr>
            <w:r>
              <w:rPr>
                <w:sz w:val="22"/>
              </w:rPr>
              <w:t>单位名称</w:t>
            </w:r>
          </w:p>
        </w:tc>
        <w:tc>
          <w:tcPr>
            <w:tcW w:w="3585" w:type="dxa"/>
            <w:tcBorders>
              <w:top w:val="single" w:color="000000" w:sz="8" w:space="0"/>
              <w:left w:val="single" w:color="000000" w:sz="4" w:space="0"/>
              <w:bottom w:val="single" w:color="000000" w:sz="4" w:space="0"/>
              <w:right w:val="single" w:color="000000" w:sz="4" w:space="0"/>
            </w:tcBorders>
            <w:shd w:val="clear" w:color="auto" w:fill="auto"/>
            <w:vAlign w:val="center"/>
          </w:tcPr>
          <w:p>
            <w:pPr>
              <w:spacing w:line="276" w:lineRule="auto"/>
              <w:jc w:val="center"/>
              <w:rPr>
                <w:rFonts w:hint="eastAsia" w:eastAsia="宋体"/>
                <w:sz w:val="22"/>
                <w:lang w:eastAsia="zh-CN"/>
              </w:rPr>
            </w:pPr>
            <w:r>
              <w:rPr>
                <w:rFonts w:hint="eastAsia" w:ascii="宋体" w:hAnsi="宋体" w:cs="宋体"/>
                <w:kern w:val="0"/>
                <w:sz w:val="21"/>
                <w:szCs w:val="21"/>
                <w:lang w:eastAsia="zh-CN"/>
              </w:rPr>
              <w:t>江西民康制药有限公司</w:t>
            </w:r>
          </w:p>
        </w:tc>
        <w:tc>
          <w:tcPr>
            <w:tcW w:w="1401" w:type="dxa"/>
            <w:tcBorders>
              <w:top w:val="single" w:color="000000" w:sz="8" w:space="0"/>
              <w:left w:val="single" w:color="000000" w:sz="4" w:space="0"/>
              <w:bottom w:val="single" w:color="000000" w:sz="4" w:space="0"/>
              <w:right w:val="single" w:color="000000" w:sz="4" w:space="0"/>
            </w:tcBorders>
            <w:shd w:val="clear" w:color="auto" w:fill="auto"/>
            <w:vAlign w:val="center"/>
          </w:tcPr>
          <w:p>
            <w:pPr>
              <w:jc w:val="center"/>
              <w:rPr>
                <w:sz w:val="22"/>
              </w:rPr>
            </w:pPr>
            <w:r>
              <w:rPr>
                <w:sz w:val="22"/>
              </w:rPr>
              <w:t>统一社会</w:t>
            </w:r>
          </w:p>
          <w:p>
            <w:pPr>
              <w:jc w:val="center"/>
              <w:rPr>
                <w:sz w:val="22"/>
              </w:rPr>
            </w:pPr>
            <w:r>
              <w:rPr>
                <w:sz w:val="22"/>
              </w:rPr>
              <w:t>信用代码</w:t>
            </w:r>
          </w:p>
        </w:tc>
        <w:tc>
          <w:tcPr>
            <w:tcW w:w="3062" w:type="dxa"/>
            <w:tcBorders>
              <w:top w:val="single" w:color="000000" w:sz="8" w:space="0"/>
              <w:left w:val="single" w:color="000000" w:sz="4" w:space="0"/>
              <w:bottom w:val="single" w:color="000000" w:sz="4" w:space="0"/>
              <w:right w:val="single" w:color="000000" w:sz="8" w:space="0"/>
            </w:tcBorders>
            <w:shd w:val="clear" w:color="auto" w:fill="auto"/>
            <w:vAlign w:val="center"/>
          </w:tcPr>
          <w:p>
            <w:pPr>
              <w:spacing w:line="276" w:lineRule="auto"/>
              <w:jc w:val="center"/>
              <w:rPr>
                <w:rFonts w:hint="eastAsia" w:eastAsia="宋体"/>
                <w:color w:val="auto"/>
                <w:sz w:val="22"/>
                <w:lang w:val="en-US" w:eastAsia="zh-CN"/>
              </w:rPr>
            </w:pPr>
            <w:r>
              <w:rPr>
                <w:rFonts w:hint="eastAsia"/>
                <w:color w:val="auto"/>
                <w:sz w:val="22"/>
                <w:lang w:val="en-US" w:eastAsia="zh-CN"/>
              </w:rPr>
              <w:t>91360127612400574N</w:t>
            </w:r>
          </w:p>
        </w:tc>
      </w:tr>
      <w:tr>
        <w:tblPrEx>
          <w:tblLayout w:type="fixed"/>
        </w:tblPrEx>
        <w:trPr>
          <w:trHeight w:val="316" w:hRule="atLeast"/>
        </w:trPr>
        <w:tc>
          <w:tcPr>
            <w:tcW w:w="1678" w:type="dxa"/>
            <w:gridSpan w:val="2"/>
            <w:tcBorders>
              <w:top w:val="single" w:color="000000" w:sz="4" w:space="0"/>
              <w:left w:val="single" w:color="000000" w:sz="8" w:space="0"/>
              <w:bottom w:val="single" w:color="000000" w:sz="4" w:space="0"/>
              <w:right w:val="single" w:color="000000" w:sz="4" w:space="0"/>
            </w:tcBorders>
            <w:shd w:val="clear" w:color="auto" w:fill="auto"/>
            <w:vAlign w:val="center"/>
          </w:tcPr>
          <w:p>
            <w:pPr>
              <w:spacing w:line="276" w:lineRule="auto"/>
              <w:jc w:val="center"/>
              <w:rPr>
                <w:sz w:val="22"/>
              </w:rPr>
            </w:pPr>
            <w:r>
              <w:rPr>
                <w:sz w:val="22"/>
              </w:rPr>
              <w:t>法定代表人</w:t>
            </w:r>
          </w:p>
        </w:tc>
        <w:tc>
          <w:tcPr>
            <w:tcW w:w="358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3"/>
              <w:rPr>
                <w:sz w:val="22"/>
              </w:rPr>
            </w:pPr>
            <w:r>
              <w:rPr>
                <w:rFonts w:hint="eastAsia" w:ascii="宋体" w:hAnsi="宋体" w:eastAsia="宋体" w:cs="宋体"/>
                <w:color w:val="auto"/>
                <w:kern w:val="0"/>
                <w:sz w:val="21"/>
                <w:szCs w:val="21"/>
              </w:rPr>
              <w:t>张</w:t>
            </w:r>
            <w:r>
              <w:rPr>
                <w:rFonts w:hint="eastAsia" w:ascii="宋体" w:hAnsi="宋体" w:cs="宋体"/>
                <w:color w:val="auto"/>
                <w:kern w:val="0"/>
                <w:sz w:val="21"/>
                <w:szCs w:val="21"/>
                <w:lang w:eastAsia="zh-CN"/>
              </w:rPr>
              <w:t>令垣</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3"/>
              <w:rPr>
                <w:sz w:val="22"/>
              </w:rPr>
            </w:pPr>
            <w:r>
              <w:rPr>
                <w:rFonts w:hint="eastAsia" w:ascii="宋体" w:hAnsi="宋体" w:eastAsia="宋体" w:cs="宋体"/>
                <w:color w:val="auto"/>
                <w:kern w:val="0"/>
                <w:sz w:val="21"/>
                <w:szCs w:val="21"/>
              </w:rPr>
              <w:t>联系电话</w:t>
            </w:r>
          </w:p>
        </w:tc>
        <w:tc>
          <w:tcPr>
            <w:tcW w:w="3062" w:type="dxa"/>
            <w:tcBorders>
              <w:top w:val="single" w:color="000000" w:sz="4" w:space="0"/>
              <w:left w:val="single" w:color="000000" w:sz="4" w:space="0"/>
              <w:bottom w:val="single" w:color="000000" w:sz="4" w:space="0"/>
              <w:right w:val="single" w:color="000000" w:sz="8" w:space="0"/>
            </w:tcBorders>
            <w:shd w:val="clear" w:color="auto" w:fill="auto"/>
            <w:vAlign w:val="center"/>
          </w:tcPr>
          <w:p>
            <w:pPr>
              <w:pStyle w:val="13"/>
              <w:rPr>
                <w:color w:val="auto"/>
                <w:sz w:val="22"/>
              </w:rPr>
            </w:pPr>
            <w:r>
              <w:rPr>
                <w:rFonts w:hint="eastAsia" w:ascii="宋体" w:hAnsi="宋体" w:eastAsia="宋体" w:cs="宋体"/>
                <w:color w:val="auto"/>
                <w:kern w:val="0"/>
                <w:sz w:val="21"/>
                <w:szCs w:val="21"/>
                <w:lang w:val="en-US" w:eastAsia="zh-CN"/>
              </w:rPr>
              <w:t>/</w:t>
            </w:r>
          </w:p>
        </w:tc>
      </w:tr>
      <w:tr>
        <w:tblPrEx>
          <w:tblLayout w:type="fixed"/>
          <w:tblCellMar>
            <w:top w:w="0" w:type="dxa"/>
            <w:left w:w="0" w:type="dxa"/>
            <w:bottom w:w="0" w:type="dxa"/>
            <w:right w:w="0" w:type="dxa"/>
          </w:tblCellMar>
        </w:tblPrEx>
        <w:trPr>
          <w:trHeight w:val="180" w:hRule="atLeast"/>
        </w:trPr>
        <w:tc>
          <w:tcPr>
            <w:tcW w:w="1678" w:type="dxa"/>
            <w:gridSpan w:val="2"/>
            <w:tcBorders>
              <w:top w:val="single" w:color="000000" w:sz="4" w:space="0"/>
              <w:left w:val="single" w:color="000000" w:sz="8" w:space="0"/>
              <w:bottom w:val="single" w:color="000000" w:sz="4" w:space="0"/>
              <w:right w:val="single" w:color="000000" w:sz="4" w:space="0"/>
            </w:tcBorders>
            <w:shd w:val="clear" w:color="auto" w:fill="auto"/>
            <w:vAlign w:val="center"/>
          </w:tcPr>
          <w:p>
            <w:pPr>
              <w:spacing w:line="276" w:lineRule="auto"/>
              <w:jc w:val="center"/>
              <w:rPr>
                <w:sz w:val="22"/>
              </w:rPr>
            </w:pPr>
            <w:r>
              <w:rPr>
                <w:sz w:val="22"/>
              </w:rPr>
              <w:t>联系人</w:t>
            </w:r>
          </w:p>
        </w:tc>
        <w:tc>
          <w:tcPr>
            <w:tcW w:w="358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3"/>
              <w:rPr>
                <w:sz w:val="22"/>
              </w:rPr>
            </w:pPr>
            <w:r>
              <w:rPr>
                <w:rFonts w:hint="eastAsia" w:ascii="宋体" w:hAnsi="宋体"/>
                <w:color w:val="auto"/>
                <w:sz w:val="21"/>
                <w:szCs w:val="21"/>
                <w:lang w:eastAsia="zh-CN"/>
              </w:rPr>
              <w:t>彭宁</w:t>
            </w:r>
            <w:r>
              <w:rPr>
                <w:rFonts w:hint="eastAsia" w:ascii="宋体" w:hAnsi="宋体"/>
                <w:color w:val="auto"/>
                <w:sz w:val="21"/>
                <w:szCs w:val="21"/>
              </w:rPr>
              <w:t xml:space="preserve"> </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3"/>
              <w:rPr>
                <w:sz w:val="22"/>
              </w:rPr>
            </w:pPr>
            <w:r>
              <w:rPr>
                <w:rFonts w:hint="eastAsia" w:ascii="宋体" w:hAnsi="宋体" w:eastAsia="宋体" w:cs="宋体"/>
                <w:color w:val="auto"/>
                <w:kern w:val="0"/>
                <w:sz w:val="21"/>
                <w:szCs w:val="21"/>
              </w:rPr>
              <w:t>联系电话</w:t>
            </w:r>
          </w:p>
        </w:tc>
        <w:tc>
          <w:tcPr>
            <w:tcW w:w="3062" w:type="dxa"/>
            <w:tcBorders>
              <w:top w:val="single" w:color="000000" w:sz="4" w:space="0"/>
              <w:left w:val="single" w:color="000000" w:sz="4" w:space="0"/>
              <w:bottom w:val="single" w:color="000000" w:sz="4" w:space="0"/>
              <w:right w:val="single" w:color="000000" w:sz="8" w:space="0"/>
            </w:tcBorders>
            <w:shd w:val="clear" w:color="auto" w:fill="auto"/>
            <w:vAlign w:val="center"/>
          </w:tcPr>
          <w:p>
            <w:pPr>
              <w:pStyle w:val="13"/>
              <w:rPr>
                <w:sz w:val="22"/>
              </w:rPr>
            </w:pPr>
            <w:r>
              <w:rPr>
                <w:rFonts w:hint="eastAsia" w:ascii="宋体" w:hAnsi="宋体" w:cs="宋体"/>
                <w:color w:val="auto"/>
                <w:kern w:val="0"/>
                <w:sz w:val="21"/>
                <w:szCs w:val="21"/>
                <w:lang w:val="en-US" w:eastAsia="zh-CN"/>
              </w:rPr>
              <w:t>13767405717</w:t>
            </w:r>
          </w:p>
        </w:tc>
      </w:tr>
      <w:tr>
        <w:tblPrEx>
          <w:tblLayout w:type="fixed"/>
          <w:tblCellMar>
            <w:top w:w="0" w:type="dxa"/>
            <w:left w:w="0" w:type="dxa"/>
            <w:bottom w:w="0" w:type="dxa"/>
            <w:right w:w="0" w:type="dxa"/>
          </w:tblCellMar>
        </w:tblPrEx>
        <w:trPr>
          <w:trHeight w:val="64" w:hRule="atLeast"/>
        </w:trPr>
        <w:tc>
          <w:tcPr>
            <w:tcW w:w="838" w:type="dxa"/>
            <w:tcBorders>
              <w:top w:val="single" w:color="000000" w:sz="4" w:space="0"/>
              <w:left w:val="single" w:color="000000" w:sz="8" w:space="0"/>
              <w:bottom w:val="single" w:color="000000" w:sz="4" w:space="0"/>
              <w:right w:val="nil"/>
            </w:tcBorders>
            <w:shd w:val="clear" w:color="auto" w:fill="auto"/>
            <w:vAlign w:val="center"/>
          </w:tcPr>
          <w:p>
            <w:pPr>
              <w:spacing w:line="276" w:lineRule="auto"/>
              <w:jc w:val="center"/>
              <w:rPr>
                <w:sz w:val="22"/>
              </w:rPr>
            </w:pPr>
            <w:r>
              <w:rPr>
                <w:sz w:val="22"/>
              </w:rPr>
              <w:t>传</w:t>
            </w:r>
          </w:p>
        </w:tc>
        <w:tc>
          <w:tcPr>
            <w:tcW w:w="840" w:type="dxa"/>
            <w:tcBorders>
              <w:top w:val="single" w:color="000000" w:sz="4" w:space="0"/>
              <w:left w:val="nil"/>
              <w:bottom w:val="single" w:color="000000" w:sz="4" w:space="0"/>
              <w:right w:val="single" w:color="000000" w:sz="4" w:space="0"/>
            </w:tcBorders>
            <w:shd w:val="clear" w:color="auto" w:fill="auto"/>
            <w:vAlign w:val="center"/>
          </w:tcPr>
          <w:p>
            <w:pPr>
              <w:spacing w:line="276" w:lineRule="auto"/>
              <w:jc w:val="center"/>
              <w:rPr>
                <w:sz w:val="22"/>
              </w:rPr>
            </w:pPr>
            <w:r>
              <w:rPr>
                <w:sz w:val="22"/>
              </w:rPr>
              <w:t>真</w:t>
            </w:r>
          </w:p>
        </w:tc>
        <w:tc>
          <w:tcPr>
            <w:tcW w:w="358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jc w:val="center"/>
              <w:rPr>
                <w:rFonts w:hint="eastAsia" w:eastAsia="宋体"/>
                <w:sz w:val="22"/>
                <w:lang w:eastAsia="zh-CN"/>
              </w:rPr>
            </w:pPr>
            <w:r>
              <w:rPr>
                <w:rFonts w:hint="eastAsia"/>
                <w:sz w:val="22"/>
                <w:lang w:val="en-US" w:eastAsia="zh-CN"/>
              </w:rPr>
              <w:t>/</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76" w:lineRule="auto"/>
              <w:jc w:val="center"/>
              <w:rPr>
                <w:sz w:val="22"/>
              </w:rPr>
            </w:pPr>
            <w:r>
              <w:rPr>
                <w:sz w:val="22"/>
              </w:rPr>
              <w:t>电子邮箱</w:t>
            </w:r>
          </w:p>
        </w:tc>
        <w:tc>
          <w:tcPr>
            <w:tcW w:w="3062" w:type="dxa"/>
            <w:tcBorders>
              <w:top w:val="single" w:color="000000" w:sz="4" w:space="0"/>
              <w:left w:val="single" w:color="000000" w:sz="4" w:space="0"/>
              <w:bottom w:val="single" w:color="000000" w:sz="4" w:space="0"/>
              <w:right w:val="single" w:color="000000" w:sz="8" w:space="0"/>
            </w:tcBorders>
            <w:shd w:val="clear" w:color="auto" w:fill="auto"/>
            <w:vAlign w:val="center"/>
          </w:tcPr>
          <w:p>
            <w:pPr>
              <w:spacing w:line="276" w:lineRule="auto"/>
              <w:jc w:val="center"/>
              <w:rPr>
                <w:rFonts w:hint="eastAsia" w:eastAsia="宋体"/>
                <w:sz w:val="22"/>
                <w:lang w:val="en-US" w:eastAsia="zh-CN"/>
              </w:rPr>
            </w:pPr>
            <w:r>
              <w:rPr>
                <w:rFonts w:hint="eastAsia"/>
                <w:color w:val="auto"/>
                <w:sz w:val="22"/>
                <w:lang w:val="en-US" w:eastAsia="zh-CN"/>
              </w:rPr>
              <w:t>1152617965@qq.com</w:t>
            </w:r>
            <w:bookmarkStart w:id="0" w:name="_GoBack"/>
            <w:bookmarkEnd w:id="0"/>
          </w:p>
        </w:tc>
      </w:tr>
      <w:tr>
        <w:tblPrEx>
          <w:tblLayout w:type="fixed"/>
          <w:tblCellMar>
            <w:top w:w="0" w:type="dxa"/>
            <w:left w:w="0" w:type="dxa"/>
            <w:bottom w:w="0" w:type="dxa"/>
            <w:right w:w="0" w:type="dxa"/>
          </w:tblCellMar>
        </w:tblPrEx>
        <w:trPr>
          <w:trHeight w:val="89" w:hRule="atLeast"/>
        </w:trPr>
        <w:tc>
          <w:tcPr>
            <w:tcW w:w="838" w:type="dxa"/>
            <w:tcBorders>
              <w:top w:val="single" w:color="000000" w:sz="4" w:space="0"/>
              <w:left w:val="single" w:color="000000" w:sz="8" w:space="0"/>
              <w:bottom w:val="single" w:color="000000" w:sz="4" w:space="0"/>
              <w:right w:val="nil"/>
            </w:tcBorders>
            <w:shd w:val="clear" w:color="auto" w:fill="auto"/>
            <w:vAlign w:val="center"/>
          </w:tcPr>
          <w:p>
            <w:pPr>
              <w:spacing w:line="276" w:lineRule="auto"/>
              <w:jc w:val="center"/>
              <w:rPr>
                <w:sz w:val="22"/>
              </w:rPr>
            </w:pPr>
            <w:r>
              <w:rPr>
                <w:sz w:val="22"/>
              </w:rPr>
              <w:t>地</w:t>
            </w:r>
          </w:p>
        </w:tc>
        <w:tc>
          <w:tcPr>
            <w:tcW w:w="840" w:type="dxa"/>
            <w:tcBorders>
              <w:top w:val="single" w:color="000000" w:sz="4" w:space="0"/>
              <w:left w:val="nil"/>
              <w:bottom w:val="single" w:color="000000" w:sz="4" w:space="0"/>
              <w:right w:val="single" w:color="000000" w:sz="4" w:space="0"/>
            </w:tcBorders>
            <w:shd w:val="clear" w:color="auto" w:fill="auto"/>
            <w:vAlign w:val="center"/>
          </w:tcPr>
          <w:p>
            <w:pPr>
              <w:spacing w:line="276" w:lineRule="auto"/>
              <w:jc w:val="center"/>
              <w:rPr>
                <w:sz w:val="22"/>
              </w:rPr>
            </w:pPr>
            <w:r>
              <w:rPr>
                <w:sz w:val="22"/>
              </w:rPr>
              <w:t>址</w:t>
            </w:r>
          </w:p>
        </w:tc>
        <w:tc>
          <w:tcPr>
            <w:tcW w:w="8048" w:type="dxa"/>
            <w:gridSpan w:val="3"/>
            <w:tcBorders>
              <w:top w:val="single" w:color="000000" w:sz="4" w:space="0"/>
              <w:left w:val="single" w:color="000000" w:sz="4" w:space="0"/>
              <w:bottom w:val="single" w:color="000000" w:sz="4" w:space="0"/>
              <w:right w:val="single" w:color="000000" w:sz="8" w:space="0"/>
            </w:tcBorders>
            <w:shd w:val="clear" w:color="auto" w:fill="auto"/>
            <w:vAlign w:val="center"/>
          </w:tcPr>
          <w:p>
            <w:pPr>
              <w:spacing w:line="276" w:lineRule="auto"/>
              <w:jc w:val="center"/>
              <w:rPr>
                <w:rFonts w:hint="eastAsia" w:eastAsia="宋体"/>
                <w:sz w:val="22"/>
                <w:lang w:eastAsia="zh-CN"/>
              </w:rPr>
            </w:pPr>
            <w:r>
              <w:rPr>
                <w:rFonts w:hint="eastAsia" w:ascii="宋体" w:hAnsi="宋体" w:cs="宋体"/>
                <w:kern w:val="0"/>
                <w:sz w:val="21"/>
                <w:szCs w:val="21"/>
                <w:lang w:eastAsia="zh-CN"/>
              </w:rPr>
              <w:t>江西省南昌市经开区桑海产业园民康路2号</w:t>
            </w:r>
          </w:p>
        </w:tc>
      </w:tr>
      <w:tr>
        <w:tblPrEx>
          <w:tblLayout w:type="fixed"/>
          <w:tblCellMar>
            <w:top w:w="0" w:type="dxa"/>
            <w:left w:w="0" w:type="dxa"/>
            <w:bottom w:w="0" w:type="dxa"/>
            <w:right w:w="0" w:type="dxa"/>
          </w:tblCellMar>
        </w:tblPrEx>
        <w:trPr>
          <w:trHeight w:val="64" w:hRule="atLeast"/>
        </w:trPr>
        <w:tc>
          <w:tcPr>
            <w:tcW w:w="1678" w:type="dxa"/>
            <w:gridSpan w:val="2"/>
            <w:tcBorders>
              <w:top w:val="single" w:color="000000" w:sz="4" w:space="0"/>
              <w:left w:val="single" w:color="000000" w:sz="8" w:space="0"/>
              <w:bottom w:val="single" w:color="000000" w:sz="4" w:space="0"/>
              <w:right w:val="single" w:color="000000" w:sz="4" w:space="0"/>
            </w:tcBorders>
            <w:shd w:val="clear" w:color="auto" w:fill="auto"/>
            <w:vAlign w:val="center"/>
          </w:tcPr>
          <w:p>
            <w:pPr>
              <w:spacing w:line="276" w:lineRule="auto"/>
              <w:jc w:val="center"/>
              <w:rPr>
                <w:sz w:val="22"/>
              </w:rPr>
            </w:pPr>
            <w:r>
              <w:rPr>
                <w:sz w:val="22"/>
              </w:rPr>
              <w:t>预案名称</w:t>
            </w:r>
          </w:p>
        </w:tc>
        <w:tc>
          <w:tcPr>
            <w:tcW w:w="8048" w:type="dxa"/>
            <w:gridSpan w:val="3"/>
            <w:tcBorders>
              <w:top w:val="single" w:color="000000" w:sz="4" w:space="0"/>
              <w:left w:val="single" w:color="000000" w:sz="4" w:space="0"/>
              <w:bottom w:val="single" w:color="000000" w:sz="4" w:space="0"/>
              <w:right w:val="single" w:color="000000" w:sz="8" w:space="0"/>
            </w:tcBorders>
            <w:shd w:val="clear" w:color="auto" w:fill="auto"/>
            <w:vAlign w:val="center"/>
          </w:tcPr>
          <w:p>
            <w:pPr>
              <w:spacing w:line="276" w:lineRule="auto"/>
              <w:jc w:val="center"/>
              <w:rPr>
                <w:sz w:val="22"/>
              </w:rPr>
            </w:pPr>
            <w:r>
              <w:rPr>
                <w:rFonts w:hint="eastAsia" w:ascii="宋体" w:hAnsi="宋体" w:cs="宋体"/>
                <w:color w:val="000000"/>
                <w:kern w:val="0"/>
                <w:sz w:val="21"/>
                <w:szCs w:val="21"/>
                <w:lang w:eastAsia="zh-CN"/>
              </w:rPr>
              <w:t>江西民康制药有限公司</w:t>
            </w:r>
            <w:r>
              <w:rPr>
                <w:sz w:val="22"/>
              </w:rPr>
              <w:t>突发环境事件应急预案</w:t>
            </w:r>
          </w:p>
        </w:tc>
      </w:tr>
      <w:tr>
        <w:tblPrEx>
          <w:tblLayout w:type="fixed"/>
          <w:tblCellMar>
            <w:top w:w="0" w:type="dxa"/>
            <w:left w:w="0" w:type="dxa"/>
            <w:bottom w:w="0" w:type="dxa"/>
            <w:right w:w="0" w:type="dxa"/>
          </w:tblCellMar>
        </w:tblPrEx>
        <w:trPr>
          <w:trHeight w:val="64" w:hRule="atLeast"/>
        </w:trPr>
        <w:tc>
          <w:tcPr>
            <w:tcW w:w="1678" w:type="dxa"/>
            <w:gridSpan w:val="2"/>
            <w:tcBorders>
              <w:top w:val="single" w:color="000000" w:sz="4" w:space="0"/>
              <w:left w:val="single" w:color="000000" w:sz="8" w:space="0"/>
              <w:bottom w:val="single" w:color="000000" w:sz="4" w:space="0"/>
              <w:right w:val="single" w:color="000000" w:sz="4" w:space="0"/>
            </w:tcBorders>
            <w:shd w:val="clear" w:color="auto" w:fill="auto"/>
            <w:vAlign w:val="center"/>
          </w:tcPr>
          <w:p>
            <w:pPr>
              <w:spacing w:line="276" w:lineRule="auto"/>
              <w:jc w:val="center"/>
              <w:rPr>
                <w:sz w:val="22"/>
              </w:rPr>
            </w:pPr>
            <w:r>
              <w:rPr>
                <w:sz w:val="22"/>
              </w:rPr>
              <w:t>风险级别</w:t>
            </w:r>
          </w:p>
        </w:tc>
        <w:tc>
          <w:tcPr>
            <w:tcW w:w="8048" w:type="dxa"/>
            <w:gridSpan w:val="3"/>
            <w:tcBorders>
              <w:top w:val="single" w:color="000000" w:sz="4" w:space="0"/>
              <w:left w:val="single" w:color="000000" w:sz="4" w:space="0"/>
              <w:bottom w:val="single" w:color="000000" w:sz="4" w:space="0"/>
              <w:right w:val="single" w:color="000000" w:sz="8" w:space="0"/>
            </w:tcBorders>
            <w:shd w:val="clear" w:color="auto" w:fill="auto"/>
            <w:vAlign w:val="center"/>
          </w:tcPr>
          <w:p>
            <w:pPr>
              <w:spacing w:line="276" w:lineRule="auto"/>
              <w:jc w:val="center"/>
              <w:rPr>
                <w:sz w:val="22"/>
              </w:rPr>
            </w:pPr>
            <w:r>
              <w:rPr>
                <w:rFonts w:hint="eastAsia" w:ascii="宋体" w:hAnsi="宋体" w:eastAsia="宋体" w:cs="宋体"/>
                <w:sz w:val="21"/>
                <w:szCs w:val="21"/>
              </w:rPr>
              <w:t>一般［一般-</w:t>
            </w:r>
            <w:r>
              <w:rPr>
                <w:rFonts w:hint="eastAsia" w:ascii="宋体" w:hAnsi="宋体" w:eastAsia="宋体" w:cs="宋体"/>
                <w:sz w:val="21"/>
                <w:szCs w:val="21"/>
                <w:lang w:eastAsia="zh-CN"/>
              </w:rPr>
              <w:t>大气</w:t>
            </w:r>
            <w:r>
              <w:rPr>
                <w:rFonts w:hint="eastAsia" w:ascii="宋体" w:hAnsi="宋体" w:eastAsia="宋体" w:cs="宋体"/>
                <w:sz w:val="21"/>
                <w:szCs w:val="21"/>
              </w:rPr>
              <w:t>（Q</w:t>
            </w:r>
            <w:r>
              <w:rPr>
                <w:rFonts w:hint="eastAsia" w:ascii="宋体" w:hAnsi="宋体" w:eastAsia="宋体" w:cs="宋体"/>
                <w:sz w:val="21"/>
                <w:szCs w:val="21"/>
                <w:lang w:val="en-US" w:eastAsia="zh-CN"/>
              </w:rPr>
              <w:t>0</w:t>
            </w:r>
            <w:r>
              <w:rPr>
                <w:rFonts w:hint="eastAsia" w:ascii="宋体" w:hAnsi="宋体" w:eastAsia="宋体" w:cs="宋体"/>
                <w:sz w:val="21"/>
                <w:szCs w:val="21"/>
              </w:rPr>
              <w:t>）</w:t>
            </w:r>
            <w:r>
              <w:rPr>
                <w:rFonts w:hint="eastAsia" w:ascii="宋体" w:hAnsi="宋体" w:eastAsia="宋体" w:cs="宋体"/>
                <w:sz w:val="21"/>
                <w:szCs w:val="21"/>
                <w:lang w:val="en-US" w:eastAsia="zh-CN"/>
              </w:rPr>
              <w:t>+</w:t>
            </w:r>
            <w:r>
              <w:rPr>
                <w:rFonts w:hint="eastAsia" w:ascii="宋体" w:hAnsi="宋体" w:eastAsia="宋体" w:cs="宋体"/>
                <w:sz w:val="21"/>
                <w:szCs w:val="21"/>
              </w:rPr>
              <w:t>一般-水（Q</w:t>
            </w:r>
            <w:r>
              <w:rPr>
                <w:rFonts w:hint="eastAsia" w:ascii="宋体" w:hAnsi="宋体" w:eastAsia="宋体" w:cs="宋体"/>
                <w:sz w:val="21"/>
                <w:szCs w:val="21"/>
                <w:lang w:val="en-US" w:eastAsia="zh-CN"/>
              </w:rPr>
              <w:t>0</w:t>
            </w:r>
            <w:r>
              <w:rPr>
                <w:rFonts w:hint="eastAsia" w:ascii="宋体" w:hAnsi="宋体" w:eastAsia="宋体" w:cs="宋体"/>
                <w:sz w:val="21"/>
                <w:szCs w:val="21"/>
              </w:rPr>
              <w:t>）］</w:t>
            </w:r>
          </w:p>
        </w:tc>
      </w:tr>
      <w:tr>
        <w:tblPrEx>
          <w:tblLayout w:type="fixed"/>
          <w:tblCellMar>
            <w:top w:w="0" w:type="dxa"/>
            <w:left w:w="0" w:type="dxa"/>
            <w:bottom w:w="0" w:type="dxa"/>
            <w:right w:w="0" w:type="dxa"/>
          </w:tblCellMar>
        </w:tblPrEx>
        <w:trPr>
          <w:trHeight w:val="64" w:hRule="atLeast"/>
        </w:trPr>
        <w:tc>
          <w:tcPr>
            <w:tcW w:w="9726" w:type="dxa"/>
            <w:gridSpan w:val="5"/>
            <w:tcBorders>
              <w:top w:val="single" w:color="000000" w:sz="4" w:space="0"/>
              <w:left w:val="single" w:color="000000" w:sz="8" w:space="0"/>
              <w:bottom w:val="single" w:color="000000" w:sz="4" w:space="0"/>
              <w:right w:val="single" w:color="000000" w:sz="8" w:space="0"/>
            </w:tcBorders>
            <w:shd w:val="clear" w:color="auto" w:fill="auto"/>
            <w:vAlign w:val="center"/>
          </w:tcPr>
          <w:p>
            <w:pPr>
              <w:ind w:firstLine="440" w:firstLineChars="200"/>
              <w:rPr>
                <w:sz w:val="22"/>
              </w:rPr>
            </w:pPr>
            <w:r>
              <w:rPr>
                <w:sz w:val="22"/>
              </w:rPr>
              <w:t>本单位于2018年  月  日签署发布了突发环境事件应急预案，备案条件具备，备案文件齐全，现报送备案。</w:t>
            </w:r>
          </w:p>
          <w:p>
            <w:pPr>
              <w:ind w:firstLine="440" w:firstLineChars="200"/>
              <w:rPr>
                <w:sz w:val="22"/>
              </w:rPr>
            </w:pPr>
            <w:r>
              <w:rPr>
                <w:sz w:val="22"/>
              </w:rPr>
              <w:t>本单位承诺，本单位在办理备案中所提供的相关文件及其信息均经本单位确认真实，无虚假，且未隐瞒事实。</w:t>
            </w:r>
          </w:p>
          <w:p>
            <w:pPr>
              <w:spacing w:line="276" w:lineRule="auto"/>
              <w:ind w:firstLine="440" w:firstLineChars="200"/>
              <w:rPr>
                <w:sz w:val="22"/>
              </w:rPr>
            </w:pPr>
          </w:p>
          <w:p>
            <w:pPr>
              <w:spacing w:line="276" w:lineRule="auto"/>
              <w:ind w:firstLine="440" w:firstLineChars="200"/>
              <w:rPr>
                <w:sz w:val="22"/>
              </w:rPr>
            </w:pPr>
          </w:p>
          <w:p>
            <w:pPr>
              <w:spacing w:line="276" w:lineRule="auto"/>
              <w:ind w:firstLine="5940" w:firstLineChars="2700"/>
              <w:rPr>
                <w:sz w:val="22"/>
              </w:rPr>
            </w:pPr>
            <w:r>
              <w:rPr>
                <w:sz w:val="22"/>
              </w:rPr>
              <w:t>预案制定单位（公章）</w:t>
            </w:r>
          </w:p>
          <w:p>
            <w:pPr>
              <w:spacing w:line="276" w:lineRule="auto"/>
              <w:ind w:firstLine="440" w:firstLineChars="200"/>
              <w:rPr>
                <w:sz w:val="22"/>
              </w:rPr>
            </w:pPr>
          </w:p>
          <w:p>
            <w:pPr>
              <w:spacing w:line="276" w:lineRule="auto"/>
              <w:ind w:firstLine="440" w:firstLineChars="200"/>
              <w:rPr>
                <w:sz w:val="22"/>
              </w:rPr>
            </w:pPr>
          </w:p>
        </w:tc>
      </w:tr>
      <w:tr>
        <w:tblPrEx>
          <w:tblLayout w:type="fixed"/>
          <w:tblCellMar>
            <w:top w:w="0" w:type="dxa"/>
            <w:left w:w="0" w:type="dxa"/>
            <w:bottom w:w="0" w:type="dxa"/>
            <w:right w:w="0" w:type="dxa"/>
          </w:tblCellMar>
        </w:tblPrEx>
        <w:trPr>
          <w:trHeight w:val="287" w:hRule="atLeast"/>
        </w:trPr>
        <w:tc>
          <w:tcPr>
            <w:tcW w:w="1678" w:type="dxa"/>
            <w:gridSpan w:val="2"/>
            <w:tcBorders>
              <w:top w:val="single" w:color="000000" w:sz="4" w:space="0"/>
              <w:left w:val="single" w:color="000000" w:sz="8" w:space="0"/>
              <w:bottom w:val="single" w:color="000000" w:sz="8" w:space="0"/>
              <w:right w:val="single" w:color="000000" w:sz="4" w:space="0"/>
            </w:tcBorders>
            <w:shd w:val="clear" w:color="auto" w:fill="auto"/>
            <w:vAlign w:val="center"/>
          </w:tcPr>
          <w:p>
            <w:pPr>
              <w:spacing w:line="276" w:lineRule="auto"/>
              <w:jc w:val="center"/>
              <w:rPr>
                <w:sz w:val="22"/>
              </w:rPr>
            </w:pPr>
            <w:r>
              <w:rPr>
                <w:sz w:val="22"/>
              </w:rPr>
              <w:t>预案签署人</w:t>
            </w:r>
          </w:p>
        </w:tc>
        <w:tc>
          <w:tcPr>
            <w:tcW w:w="3585" w:type="dxa"/>
            <w:tcBorders>
              <w:top w:val="single" w:color="000000" w:sz="4" w:space="0"/>
              <w:left w:val="single" w:color="000000" w:sz="4" w:space="0"/>
              <w:bottom w:val="single" w:color="000000" w:sz="8" w:space="0"/>
              <w:right w:val="single" w:color="000000" w:sz="4" w:space="0"/>
            </w:tcBorders>
            <w:shd w:val="clear" w:color="auto" w:fill="auto"/>
            <w:vAlign w:val="center"/>
          </w:tcPr>
          <w:p>
            <w:pPr>
              <w:spacing w:line="276" w:lineRule="auto"/>
              <w:jc w:val="center"/>
              <w:rPr>
                <w:sz w:val="22"/>
              </w:rPr>
            </w:pPr>
          </w:p>
        </w:tc>
        <w:tc>
          <w:tcPr>
            <w:tcW w:w="1401" w:type="dxa"/>
            <w:tcBorders>
              <w:top w:val="single" w:color="000000" w:sz="4" w:space="0"/>
              <w:left w:val="single" w:color="000000" w:sz="4" w:space="0"/>
              <w:bottom w:val="single" w:color="000000" w:sz="8" w:space="0"/>
              <w:right w:val="single" w:color="000000" w:sz="4" w:space="0"/>
            </w:tcBorders>
            <w:shd w:val="clear" w:color="auto" w:fill="auto"/>
            <w:vAlign w:val="center"/>
          </w:tcPr>
          <w:p>
            <w:pPr>
              <w:spacing w:line="276" w:lineRule="auto"/>
              <w:jc w:val="center"/>
              <w:rPr>
                <w:sz w:val="22"/>
              </w:rPr>
            </w:pPr>
            <w:r>
              <w:rPr>
                <w:sz w:val="22"/>
              </w:rPr>
              <w:t>报送时间</w:t>
            </w:r>
          </w:p>
        </w:tc>
        <w:tc>
          <w:tcPr>
            <w:tcW w:w="3062" w:type="dxa"/>
            <w:tcBorders>
              <w:top w:val="single" w:color="000000" w:sz="4" w:space="0"/>
              <w:left w:val="single" w:color="000000" w:sz="4" w:space="0"/>
              <w:bottom w:val="single" w:color="000000" w:sz="8" w:space="0"/>
              <w:right w:val="single" w:color="000000" w:sz="8" w:space="0"/>
            </w:tcBorders>
            <w:shd w:val="clear" w:color="auto" w:fill="auto"/>
            <w:vAlign w:val="center"/>
          </w:tcPr>
          <w:p>
            <w:pPr>
              <w:spacing w:line="276" w:lineRule="auto"/>
              <w:jc w:val="center"/>
              <w:rPr>
                <w:sz w:val="22"/>
              </w:rPr>
            </w:pPr>
            <w:r>
              <w:rPr>
                <w:sz w:val="22"/>
              </w:rPr>
              <w:t xml:space="preserve">     年  月  日</w:t>
            </w:r>
          </w:p>
        </w:tc>
      </w:tr>
      <w:tr>
        <w:tblPrEx>
          <w:tblLayout w:type="fixed"/>
          <w:tblCellMar>
            <w:top w:w="0" w:type="dxa"/>
            <w:left w:w="0" w:type="dxa"/>
            <w:bottom w:w="0" w:type="dxa"/>
            <w:right w:w="0" w:type="dxa"/>
          </w:tblCellMar>
        </w:tblPrEx>
        <w:trPr>
          <w:trHeight w:val="2351" w:hRule="atLeast"/>
        </w:trPr>
        <w:tc>
          <w:tcPr>
            <w:tcW w:w="1678" w:type="dxa"/>
            <w:gridSpan w:val="2"/>
            <w:tcBorders>
              <w:top w:val="single" w:color="000000" w:sz="8" w:space="0"/>
              <w:left w:val="single" w:color="000000" w:sz="8" w:space="0"/>
              <w:right w:val="single" w:color="000000" w:sz="4" w:space="0"/>
            </w:tcBorders>
            <w:shd w:val="clear" w:color="auto" w:fill="auto"/>
            <w:vAlign w:val="center"/>
          </w:tcPr>
          <w:p>
            <w:pPr>
              <w:spacing w:line="276" w:lineRule="auto"/>
              <w:jc w:val="center"/>
              <w:rPr>
                <w:sz w:val="22"/>
              </w:rPr>
            </w:pPr>
            <w:r>
              <w:rPr>
                <w:sz w:val="22"/>
              </w:rPr>
              <w:t>突发环境</w:t>
            </w:r>
          </w:p>
          <w:p>
            <w:pPr>
              <w:spacing w:line="276" w:lineRule="auto"/>
              <w:jc w:val="center"/>
              <w:rPr>
                <w:sz w:val="22"/>
              </w:rPr>
            </w:pPr>
            <w:r>
              <w:rPr>
                <w:sz w:val="22"/>
              </w:rPr>
              <w:t>事件应急</w:t>
            </w:r>
          </w:p>
          <w:p>
            <w:pPr>
              <w:spacing w:line="276" w:lineRule="auto"/>
              <w:jc w:val="center"/>
              <w:rPr>
                <w:sz w:val="22"/>
              </w:rPr>
            </w:pPr>
            <w:r>
              <w:rPr>
                <w:sz w:val="22"/>
              </w:rPr>
              <w:t>预案备案</w:t>
            </w:r>
          </w:p>
          <w:p>
            <w:pPr>
              <w:spacing w:line="276" w:lineRule="auto"/>
              <w:jc w:val="center"/>
              <w:rPr>
                <w:sz w:val="22"/>
              </w:rPr>
            </w:pPr>
            <w:r>
              <w:rPr>
                <w:sz w:val="22"/>
              </w:rPr>
              <w:t>文件目录</w:t>
            </w:r>
          </w:p>
        </w:tc>
        <w:tc>
          <w:tcPr>
            <w:tcW w:w="8048" w:type="dxa"/>
            <w:gridSpan w:val="3"/>
            <w:tcBorders>
              <w:top w:val="single" w:color="000000" w:sz="8" w:space="0"/>
              <w:left w:val="single" w:color="000000" w:sz="4"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ind w:firstLine="440" w:firstLineChars="200"/>
              <w:textAlignment w:val="auto"/>
              <w:rPr>
                <w:sz w:val="22"/>
              </w:rPr>
            </w:pPr>
            <w:r>
              <w:rPr>
                <w:sz w:val="22"/>
              </w:rPr>
              <w:t>1.突发环境事件应急预案备案表；</w:t>
            </w:r>
          </w:p>
          <w:p>
            <w:pPr>
              <w:keepNext w:val="0"/>
              <w:keepLines w:val="0"/>
              <w:pageBreakBefore w:val="0"/>
              <w:widowControl w:val="0"/>
              <w:kinsoku/>
              <w:wordWrap/>
              <w:overflowPunct/>
              <w:topLinePunct w:val="0"/>
              <w:autoSpaceDE/>
              <w:autoSpaceDN/>
              <w:bidi w:val="0"/>
              <w:adjustRightInd/>
              <w:snapToGrid/>
              <w:ind w:firstLine="440" w:firstLineChars="200"/>
              <w:textAlignment w:val="auto"/>
              <w:rPr>
                <w:sz w:val="22"/>
              </w:rPr>
            </w:pPr>
            <w:r>
              <w:rPr>
                <w:sz w:val="22"/>
              </w:rPr>
              <w:t>2.环境应急预案及编制说明：</w:t>
            </w:r>
          </w:p>
          <w:p>
            <w:pPr>
              <w:keepNext w:val="0"/>
              <w:keepLines w:val="0"/>
              <w:pageBreakBefore w:val="0"/>
              <w:widowControl w:val="0"/>
              <w:kinsoku/>
              <w:wordWrap/>
              <w:overflowPunct/>
              <w:topLinePunct w:val="0"/>
              <w:autoSpaceDE/>
              <w:autoSpaceDN/>
              <w:bidi w:val="0"/>
              <w:adjustRightInd/>
              <w:snapToGrid/>
              <w:ind w:firstLine="440" w:firstLineChars="200"/>
              <w:textAlignment w:val="auto"/>
              <w:rPr>
                <w:sz w:val="22"/>
              </w:rPr>
            </w:pPr>
            <w:r>
              <w:rPr>
                <w:sz w:val="22"/>
              </w:rPr>
              <w:t>环境应急预案（签署发布文件、环境应急预案文本）；</w:t>
            </w:r>
          </w:p>
          <w:p>
            <w:pPr>
              <w:keepNext w:val="0"/>
              <w:keepLines w:val="0"/>
              <w:pageBreakBefore w:val="0"/>
              <w:widowControl w:val="0"/>
              <w:kinsoku/>
              <w:wordWrap/>
              <w:overflowPunct/>
              <w:topLinePunct w:val="0"/>
              <w:autoSpaceDE/>
              <w:autoSpaceDN/>
              <w:bidi w:val="0"/>
              <w:adjustRightInd/>
              <w:snapToGrid/>
              <w:ind w:firstLine="440" w:firstLineChars="200"/>
              <w:textAlignment w:val="auto"/>
              <w:rPr>
                <w:sz w:val="22"/>
              </w:rPr>
            </w:pPr>
            <w:r>
              <w:rPr>
                <w:sz w:val="22"/>
              </w:rPr>
              <w:t>编制说明（编制过程概述、重点内容说明、征求意见及采纳情况说明、评审情况说明）；</w:t>
            </w:r>
          </w:p>
          <w:p>
            <w:pPr>
              <w:keepNext w:val="0"/>
              <w:keepLines w:val="0"/>
              <w:pageBreakBefore w:val="0"/>
              <w:widowControl w:val="0"/>
              <w:kinsoku/>
              <w:wordWrap/>
              <w:overflowPunct/>
              <w:topLinePunct w:val="0"/>
              <w:autoSpaceDE/>
              <w:autoSpaceDN/>
              <w:bidi w:val="0"/>
              <w:adjustRightInd/>
              <w:snapToGrid/>
              <w:ind w:firstLine="440" w:firstLineChars="200"/>
              <w:textAlignment w:val="auto"/>
              <w:rPr>
                <w:sz w:val="22"/>
              </w:rPr>
            </w:pPr>
            <w:r>
              <w:rPr>
                <w:sz w:val="22"/>
              </w:rPr>
              <w:t>3.环境风险评估报告；</w:t>
            </w:r>
          </w:p>
          <w:p>
            <w:pPr>
              <w:keepNext w:val="0"/>
              <w:keepLines w:val="0"/>
              <w:pageBreakBefore w:val="0"/>
              <w:widowControl w:val="0"/>
              <w:kinsoku/>
              <w:wordWrap/>
              <w:overflowPunct/>
              <w:topLinePunct w:val="0"/>
              <w:autoSpaceDE/>
              <w:autoSpaceDN/>
              <w:bidi w:val="0"/>
              <w:adjustRightInd/>
              <w:snapToGrid/>
              <w:ind w:firstLine="440" w:firstLineChars="200"/>
              <w:textAlignment w:val="auto"/>
              <w:rPr>
                <w:sz w:val="22"/>
              </w:rPr>
            </w:pPr>
            <w:r>
              <w:rPr>
                <w:sz w:val="22"/>
              </w:rPr>
              <w:t>4.环境应急资源调查报告；</w:t>
            </w:r>
          </w:p>
          <w:p>
            <w:pPr>
              <w:keepNext w:val="0"/>
              <w:keepLines w:val="0"/>
              <w:pageBreakBefore w:val="0"/>
              <w:widowControl w:val="0"/>
              <w:kinsoku/>
              <w:wordWrap/>
              <w:overflowPunct/>
              <w:topLinePunct w:val="0"/>
              <w:autoSpaceDE/>
              <w:autoSpaceDN/>
              <w:bidi w:val="0"/>
              <w:adjustRightInd/>
              <w:snapToGrid/>
              <w:ind w:firstLine="440" w:firstLineChars="200"/>
              <w:textAlignment w:val="auto"/>
              <w:rPr>
                <w:sz w:val="22"/>
              </w:rPr>
            </w:pPr>
            <w:r>
              <w:rPr>
                <w:sz w:val="22"/>
              </w:rPr>
              <w:t>5.环境应急预案评审意见。</w:t>
            </w:r>
          </w:p>
        </w:tc>
      </w:tr>
      <w:tr>
        <w:tblPrEx>
          <w:tblLayout w:type="fixed"/>
          <w:tblCellMar>
            <w:top w:w="0" w:type="dxa"/>
            <w:left w:w="0" w:type="dxa"/>
            <w:bottom w:w="0" w:type="dxa"/>
            <w:right w:w="0" w:type="dxa"/>
          </w:tblCellMar>
        </w:tblPrEx>
        <w:trPr>
          <w:trHeight w:val="2451" w:hRule="atLeast"/>
        </w:trPr>
        <w:tc>
          <w:tcPr>
            <w:tcW w:w="1678" w:type="dxa"/>
            <w:gridSpan w:val="2"/>
            <w:tcBorders>
              <w:top w:val="single" w:color="000000" w:sz="8" w:space="0"/>
              <w:left w:val="single" w:color="000000" w:sz="8" w:space="0"/>
              <w:right w:val="single" w:color="000000" w:sz="4" w:space="0"/>
            </w:tcBorders>
            <w:shd w:val="clear" w:color="auto" w:fill="auto"/>
            <w:vAlign w:val="center"/>
          </w:tcPr>
          <w:p>
            <w:pPr>
              <w:spacing w:line="276" w:lineRule="auto"/>
              <w:jc w:val="center"/>
              <w:rPr>
                <w:sz w:val="22"/>
              </w:rPr>
            </w:pPr>
            <w:r>
              <w:rPr>
                <w:sz w:val="22"/>
              </w:rPr>
              <w:t>备案意见</w:t>
            </w:r>
          </w:p>
        </w:tc>
        <w:tc>
          <w:tcPr>
            <w:tcW w:w="8048" w:type="dxa"/>
            <w:gridSpan w:val="3"/>
            <w:tcBorders>
              <w:top w:val="single" w:color="000000" w:sz="8" w:space="0"/>
              <w:left w:val="single" w:color="000000" w:sz="4" w:space="0"/>
              <w:right w:val="single" w:color="000000" w:sz="8" w:space="0"/>
            </w:tcBorders>
            <w:shd w:val="clear" w:color="auto" w:fill="auto"/>
            <w:vAlign w:val="center"/>
          </w:tcPr>
          <w:p>
            <w:pPr>
              <w:spacing w:line="276" w:lineRule="auto"/>
              <w:rPr>
                <w:sz w:val="22"/>
              </w:rPr>
            </w:pPr>
            <w:r>
              <w:rPr>
                <w:sz w:val="22"/>
              </w:rPr>
              <w:t>该单位的突发环境事件应急预案备案文件已于    年    月    日收讫，文件齐全，予以备案。</w:t>
            </w:r>
          </w:p>
          <w:p>
            <w:pPr>
              <w:spacing w:line="276" w:lineRule="auto"/>
              <w:rPr>
                <w:sz w:val="22"/>
              </w:rPr>
            </w:pPr>
          </w:p>
          <w:p>
            <w:pPr>
              <w:spacing w:line="276" w:lineRule="auto"/>
              <w:rPr>
                <w:sz w:val="22"/>
              </w:rPr>
            </w:pPr>
          </w:p>
          <w:p>
            <w:pPr>
              <w:spacing w:line="276" w:lineRule="auto"/>
              <w:ind w:firstLine="4620" w:firstLineChars="2100"/>
              <w:rPr>
                <w:sz w:val="22"/>
              </w:rPr>
            </w:pPr>
            <w:r>
              <w:rPr>
                <w:sz w:val="22"/>
              </w:rPr>
              <w:t>备案受理部门（公章）</w:t>
            </w:r>
          </w:p>
          <w:p>
            <w:pPr>
              <w:spacing w:line="276" w:lineRule="auto"/>
              <w:rPr>
                <w:sz w:val="22"/>
              </w:rPr>
            </w:pPr>
          </w:p>
          <w:p>
            <w:pPr>
              <w:spacing w:line="276" w:lineRule="auto"/>
              <w:rPr>
                <w:sz w:val="22"/>
              </w:rPr>
            </w:pPr>
          </w:p>
          <w:p>
            <w:pPr>
              <w:wordWrap w:val="0"/>
              <w:spacing w:line="276" w:lineRule="auto"/>
              <w:ind w:right="440"/>
              <w:jc w:val="right"/>
              <w:rPr>
                <w:sz w:val="22"/>
              </w:rPr>
            </w:pPr>
            <w:r>
              <w:rPr>
                <w:sz w:val="22"/>
              </w:rPr>
              <w:t>年        月        日</w:t>
            </w:r>
          </w:p>
        </w:tc>
      </w:tr>
      <w:tr>
        <w:tblPrEx>
          <w:tblLayout w:type="fixed"/>
          <w:tblCellMar>
            <w:top w:w="0" w:type="dxa"/>
            <w:left w:w="0" w:type="dxa"/>
            <w:bottom w:w="0" w:type="dxa"/>
            <w:right w:w="0" w:type="dxa"/>
          </w:tblCellMar>
        </w:tblPrEx>
        <w:trPr>
          <w:trHeight w:val="116" w:hRule="atLeast"/>
        </w:trPr>
        <w:tc>
          <w:tcPr>
            <w:tcW w:w="1678" w:type="dxa"/>
            <w:gridSpan w:val="2"/>
            <w:tcBorders>
              <w:top w:val="single" w:color="000000" w:sz="8" w:space="0"/>
              <w:left w:val="single" w:color="000000" w:sz="8" w:space="0"/>
              <w:bottom w:val="single" w:color="000000" w:sz="8" w:space="0"/>
              <w:right w:val="single" w:color="000000" w:sz="4" w:space="0"/>
            </w:tcBorders>
            <w:shd w:val="clear" w:color="auto" w:fill="auto"/>
            <w:vAlign w:val="center"/>
          </w:tcPr>
          <w:p>
            <w:pPr>
              <w:spacing w:line="276" w:lineRule="auto"/>
              <w:jc w:val="center"/>
              <w:rPr>
                <w:sz w:val="22"/>
              </w:rPr>
            </w:pPr>
            <w:r>
              <w:rPr>
                <w:sz w:val="22"/>
              </w:rPr>
              <w:t>备案编号</w:t>
            </w:r>
          </w:p>
        </w:tc>
        <w:tc>
          <w:tcPr>
            <w:tcW w:w="8048" w:type="dxa"/>
            <w:gridSpan w:val="3"/>
            <w:tcBorders>
              <w:top w:val="single" w:color="000000" w:sz="8" w:space="0"/>
              <w:left w:val="single" w:color="000000" w:sz="4" w:space="0"/>
              <w:bottom w:val="single" w:color="000000" w:sz="8" w:space="0"/>
              <w:right w:val="single" w:color="000000" w:sz="8" w:space="0"/>
            </w:tcBorders>
            <w:shd w:val="clear" w:color="auto" w:fill="auto"/>
            <w:vAlign w:val="center"/>
          </w:tcPr>
          <w:p>
            <w:pPr>
              <w:spacing w:line="276" w:lineRule="auto"/>
              <w:jc w:val="center"/>
              <w:rPr>
                <w:sz w:val="22"/>
              </w:rPr>
            </w:pPr>
          </w:p>
        </w:tc>
      </w:tr>
      <w:tr>
        <w:tblPrEx>
          <w:tblLayout w:type="fixed"/>
          <w:tblCellMar>
            <w:top w:w="0" w:type="dxa"/>
            <w:left w:w="0" w:type="dxa"/>
            <w:bottom w:w="0" w:type="dxa"/>
            <w:right w:w="0" w:type="dxa"/>
          </w:tblCellMar>
        </w:tblPrEx>
        <w:trPr>
          <w:trHeight w:val="54" w:hRule="atLeast"/>
        </w:trPr>
        <w:tc>
          <w:tcPr>
            <w:tcW w:w="1678" w:type="dxa"/>
            <w:gridSpan w:val="2"/>
            <w:tcBorders>
              <w:top w:val="single" w:color="000000" w:sz="8" w:space="0"/>
              <w:left w:val="single" w:color="000000" w:sz="8" w:space="0"/>
              <w:bottom w:val="single" w:color="000000" w:sz="8" w:space="0"/>
              <w:right w:val="single" w:color="000000" w:sz="4" w:space="0"/>
            </w:tcBorders>
            <w:shd w:val="clear" w:color="auto" w:fill="auto"/>
            <w:vAlign w:val="center"/>
          </w:tcPr>
          <w:p>
            <w:pPr>
              <w:spacing w:line="276" w:lineRule="auto"/>
              <w:jc w:val="center"/>
              <w:rPr>
                <w:sz w:val="22"/>
              </w:rPr>
            </w:pPr>
            <w:r>
              <w:rPr>
                <w:sz w:val="22"/>
              </w:rPr>
              <w:t>报送单位</w:t>
            </w:r>
          </w:p>
        </w:tc>
        <w:tc>
          <w:tcPr>
            <w:tcW w:w="8048" w:type="dxa"/>
            <w:gridSpan w:val="3"/>
            <w:tcBorders>
              <w:top w:val="single" w:color="000000" w:sz="8" w:space="0"/>
              <w:left w:val="single" w:color="000000" w:sz="4" w:space="0"/>
              <w:bottom w:val="single" w:color="000000" w:sz="8" w:space="0"/>
              <w:right w:val="single" w:color="000000" w:sz="8" w:space="0"/>
            </w:tcBorders>
            <w:shd w:val="clear" w:color="auto" w:fill="auto"/>
            <w:vAlign w:val="center"/>
          </w:tcPr>
          <w:p>
            <w:pPr>
              <w:spacing w:line="276" w:lineRule="auto"/>
              <w:jc w:val="center"/>
              <w:rPr>
                <w:rFonts w:hint="eastAsia" w:eastAsia="宋体"/>
                <w:sz w:val="22"/>
                <w:lang w:eastAsia="zh-CN"/>
              </w:rPr>
            </w:pPr>
            <w:r>
              <w:rPr>
                <w:rFonts w:hint="eastAsia" w:ascii="宋体" w:hAnsi="宋体" w:cs="宋体"/>
                <w:kern w:val="0"/>
                <w:sz w:val="21"/>
                <w:szCs w:val="21"/>
                <w:lang w:eastAsia="zh-CN"/>
              </w:rPr>
              <w:t>江西民康制药有限公司</w:t>
            </w:r>
          </w:p>
        </w:tc>
      </w:tr>
      <w:tr>
        <w:tblPrEx>
          <w:tblLayout w:type="fixed"/>
          <w:tblCellMar>
            <w:top w:w="0" w:type="dxa"/>
            <w:left w:w="0" w:type="dxa"/>
            <w:bottom w:w="0" w:type="dxa"/>
            <w:right w:w="0" w:type="dxa"/>
          </w:tblCellMar>
        </w:tblPrEx>
        <w:trPr>
          <w:trHeight w:val="54" w:hRule="atLeast"/>
        </w:trPr>
        <w:tc>
          <w:tcPr>
            <w:tcW w:w="1678" w:type="dxa"/>
            <w:gridSpan w:val="2"/>
            <w:tcBorders>
              <w:top w:val="single" w:color="000000" w:sz="8" w:space="0"/>
              <w:left w:val="single" w:color="000000" w:sz="8" w:space="0"/>
              <w:bottom w:val="single" w:color="000000" w:sz="8" w:space="0"/>
              <w:right w:val="single" w:color="000000" w:sz="4" w:space="0"/>
            </w:tcBorders>
            <w:shd w:val="clear" w:color="auto" w:fill="auto"/>
            <w:vAlign w:val="center"/>
          </w:tcPr>
          <w:p>
            <w:pPr>
              <w:jc w:val="center"/>
              <w:rPr>
                <w:sz w:val="22"/>
              </w:rPr>
            </w:pPr>
            <w:r>
              <w:rPr>
                <w:sz w:val="22"/>
              </w:rPr>
              <w:t>受理部门</w:t>
            </w:r>
          </w:p>
          <w:p>
            <w:pPr>
              <w:jc w:val="center"/>
              <w:rPr>
                <w:sz w:val="22"/>
              </w:rPr>
            </w:pPr>
            <w:r>
              <w:rPr>
                <w:sz w:val="22"/>
              </w:rPr>
              <w:t>负责人</w:t>
            </w:r>
          </w:p>
        </w:tc>
        <w:tc>
          <w:tcPr>
            <w:tcW w:w="3585" w:type="dxa"/>
            <w:tcBorders>
              <w:top w:val="single" w:color="000000" w:sz="8" w:space="0"/>
              <w:left w:val="single" w:color="000000" w:sz="4" w:space="0"/>
              <w:bottom w:val="single" w:color="000000" w:sz="8" w:space="0"/>
              <w:right w:val="single" w:color="000000" w:sz="4" w:space="0"/>
            </w:tcBorders>
            <w:shd w:val="clear" w:color="auto" w:fill="auto"/>
            <w:vAlign w:val="center"/>
          </w:tcPr>
          <w:p>
            <w:pPr>
              <w:spacing w:line="276" w:lineRule="auto"/>
              <w:jc w:val="center"/>
              <w:rPr>
                <w:sz w:val="22"/>
              </w:rPr>
            </w:pPr>
          </w:p>
        </w:tc>
        <w:tc>
          <w:tcPr>
            <w:tcW w:w="1401" w:type="dxa"/>
            <w:tcBorders>
              <w:top w:val="single" w:color="000000" w:sz="8" w:space="0"/>
              <w:left w:val="single" w:color="000000" w:sz="4" w:space="0"/>
              <w:bottom w:val="single" w:color="000000" w:sz="8" w:space="0"/>
              <w:right w:val="single" w:color="000000" w:sz="4" w:space="0"/>
            </w:tcBorders>
            <w:shd w:val="clear" w:color="auto" w:fill="auto"/>
            <w:vAlign w:val="center"/>
          </w:tcPr>
          <w:p>
            <w:pPr>
              <w:spacing w:line="276" w:lineRule="auto"/>
              <w:jc w:val="center"/>
              <w:rPr>
                <w:sz w:val="22"/>
              </w:rPr>
            </w:pPr>
            <w:r>
              <w:rPr>
                <w:sz w:val="22"/>
              </w:rPr>
              <w:t>经办人</w:t>
            </w:r>
          </w:p>
        </w:tc>
        <w:tc>
          <w:tcPr>
            <w:tcW w:w="3062" w:type="dxa"/>
            <w:tcBorders>
              <w:top w:val="single" w:color="000000" w:sz="8" w:space="0"/>
              <w:left w:val="single" w:color="000000" w:sz="4" w:space="0"/>
              <w:bottom w:val="single" w:color="000000" w:sz="8" w:space="0"/>
              <w:right w:val="single" w:color="000000" w:sz="8" w:space="0"/>
            </w:tcBorders>
            <w:shd w:val="clear" w:color="auto" w:fill="auto"/>
            <w:vAlign w:val="center"/>
          </w:tcPr>
          <w:p>
            <w:pPr>
              <w:spacing w:line="276" w:lineRule="auto"/>
              <w:jc w:val="center"/>
              <w:rPr>
                <w:sz w:val="22"/>
              </w:rPr>
            </w:pPr>
          </w:p>
        </w:tc>
      </w:tr>
    </w:tbl>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1F8D"/>
    <w:rsid w:val="00057FE3"/>
    <w:rsid w:val="00247C3A"/>
    <w:rsid w:val="0038700B"/>
    <w:rsid w:val="00394B9B"/>
    <w:rsid w:val="003A2EF7"/>
    <w:rsid w:val="007405EE"/>
    <w:rsid w:val="00780061"/>
    <w:rsid w:val="007F1F8D"/>
    <w:rsid w:val="008930C0"/>
    <w:rsid w:val="00964083"/>
    <w:rsid w:val="00A5607E"/>
    <w:rsid w:val="00BA621E"/>
    <w:rsid w:val="00E90111"/>
    <w:rsid w:val="00FF5F3C"/>
    <w:rsid w:val="01FD7D03"/>
    <w:rsid w:val="02164736"/>
    <w:rsid w:val="06F32A20"/>
    <w:rsid w:val="0AC30E8C"/>
    <w:rsid w:val="126E2B1C"/>
    <w:rsid w:val="1CB37D4F"/>
    <w:rsid w:val="22022E3F"/>
    <w:rsid w:val="2B3A34A6"/>
    <w:rsid w:val="2BCF1457"/>
    <w:rsid w:val="2EB905DA"/>
    <w:rsid w:val="30F325A5"/>
    <w:rsid w:val="3102306B"/>
    <w:rsid w:val="32513D43"/>
    <w:rsid w:val="3DF3668C"/>
    <w:rsid w:val="3EF23FC5"/>
    <w:rsid w:val="40C57124"/>
    <w:rsid w:val="43DB5823"/>
    <w:rsid w:val="49040578"/>
    <w:rsid w:val="4A29071C"/>
    <w:rsid w:val="4FF431DB"/>
    <w:rsid w:val="54673E4A"/>
    <w:rsid w:val="56BC1452"/>
    <w:rsid w:val="5C617533"/>
    <w:rsid w:val="5FD97733"/>
    <w:rsid w:val="609C52E3"/>
    <w:rsid w:val="61CE17C9"/>
    <w:rsid w:val="670723BA"/>
    <w:rsid w:val="7BC8103C"/>
    <w:rsid w:val="7BCA5B29"/>
    <w:rsid w:val="7CE97E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宋体" w:hAnsi="Times New Roman" w:eastAsia="宋体" w:cs="Arial"/>
      <w:color w:val="000000"/>
      <w:kern w:val="2"/>
      <w:sz w:val="24"/>
      <w:szCs w:val="24"/>
      <w:lang w:val="en-US" w:eastAsia="zh-CN" w:bidi="ar-SA"/>
    </w:rPr>
  </w:style>
  <w:style w:type="paragraph" w:styleId="3">
    <w:name w:val="Body Text"/>
    <w:basedOn w:val="1"/>
    <w:link w:val="10"/>
    <w:qFormat/>
    <w:uiPriority w:val="99"/>
    <w:pPr>
      <w:spacing w:after="120" w:line="360" w:lineRule="auto"/>
    </w:pPr>
    <w:rPr>
      <w:rFonts w:eastAsia="仿宋_GB2312" w:asciiTheme="minorHAnsi" w:hAnsiTheme="minorHAnsi" w:cstheme="minorBidi"/>
      <w:sz w:val="28"/>
      <w:szCs w:val="22"/>
    </w:rPr>
  </w:style>
  <w:style w:type="paragraph" w:styleId="4">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8">
    <w:name w:val="页眉 Char"/>
    <w:basedOn w:val="6"/>
    <w:link w:val="5"/>
    <w:qFormat/>
    <w:uiPriority w:val="99"/>
    <w:rPr>
      <w:sz w:val="18"/>
      <w:szCs w:val="18"/>
    </w:rPr>
  </w:style>
  <w:style w:type="character" w:customStyle="1" w:styleId="9">
    <w:name w:val="页脚 Char"/>
    <w:basedOn w:val="6"/>
    <w:link w:val="4"/>
    <w:qFormat/>
    <w:uiPriority w:val="99"/>
    <w:rPr>
      <w:sz w:val="18"/>
      <w:szCs w:val="18"/>
    </w:rPr>
  </w:style>
  <w:style w:type="character" w:customStyle="1" w:styleId="10">
    <w:name w:val="正文文本 Char"/>
    <w:link w:val="3"/>
    <w:qFormat/>
    <w:uiPriority w:val="99"/>
    <w:rPr>
      <w:rFonts w:eastAsia="仿宋_GB2312"/>
      <w:sz w:val="28"/>
    </w:rPr>
  </w:style>
  <w:style w:type="character" w:customStyle="1" w:styleId="11">
    <w:name w:val="正文文本 Char1"/>
    <w:basedOn w:val="6"/>
    <w:semiHidden/>
    <w:qFormat/>
    <w:uiPriority w:val="99"/>
    <w:rPr>
      <w:rFonts w:ascii="Times New Roman" w:hAnsi="Times New Roman" w:eastAsia="宋体" w:cs="Times New Roman"/>
      <w:szCs w:val="24"/>
    </w:rPr>
  </w:style>
  <w:style w:type="paragraph" w:customStyle="1" w:styleId="12">
    <w:name w:val="Char Char11 Char Char Char Char Char Char"/>
    <w:basedOn w:val="1"/>
    <w:semiHidden/>
    <w:qFormat/>
    <w:uiPriority w:val="0"/>
    <w:pPr>
      <w:adjustRightInd w:val="0"/>
      <w:snapToGrid w:val="0"/>
      <w:spacing w:line="360" w:lineRule="auto"/>
      <w:ind w:firstLine="200" w:firstLineChars="200"/>
    </w:pPr>
    <w:rPr>
      <w:rFonts w:ascii="宋体" w:hAnsi="宋体" w:cs="宋体"/>
      <w:sz w:val="24"/>
      <w:szCs w:val="26"/>
    </w:rPr>
  </w:style>
  <w:style w:type="paragraph" w:customStyle="1" w:styleId="13">
    <w:name w:val="表中字"/>
    <w:qFormat/>
    <w:uiPriority w:val="99"/>
    <w:pPr>
      <w:jc w:val="center"/>
    </w:pPr>
    <w:rPr>
      <w:rFonts w:ascii="Times New Roman" w:hAnsi="Times New Roman" w:eastAsia="宋体" w:cs="Times New Roman"/>
      <w:kern w:val="2"/>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昱明环保</Company>
  <Pages>1</Pages>
  <Words>96</Words>
  <Characters>553</Characters>
  <Lines>4</Lines>
  <Paragraphs>1</Paragraphs>
  <TotalTime>2</TotalTime>
  <ScaleCrop>false</ScaleCrop>
  <LinksUpToDate>false</LinksUpToDate>
  <CharactersWithSpaces>648</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2018-07-24T02:20:00Z</dcterms:created>
  <dc:creator>Leopoldyu</dc:creator>
  <cp:lastModifiedBy>hsl</cp:lastModifiedBy>
  <dcterms:modified xsi:type="dcterms:W3CDTF">2018-12-27T07:41:24Z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